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Обычный"/>
        <w:shd w:val="clear" w:color="auto" w:fill="ffffff"/>
        <w:spacing w:after="150" w:line="240" w:lineRule="auto"/>
        <w:jc w:val="both"/>
        <w:outlineLvl w:val="0"/>
        <w:rPr>
          <w:rFonts w:ascii="Tahoma" w:hAnsi="Tahoma"/>
          <w:b w:val="1"/>
          <w:bCs w:val="1"/>
          <w:color w:val="003366"/>
          <w:kern w:val="36"/>
          <w:sz w:val="33"/>
          <w:szCs w:val="33"/>
          <w:u w:color="003366"/>
        </w:rPr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0"/>
        <w:gridCol w:w="4677"/>
      </w:tblGrid>
      <w:tr>
        <w:tblPrEx>
          <w:shd w:val="clear" w:color="auto" w:fill="ced7e7"/>
        </w:tblPrEx>
        <w:trPr>
          <w:trHeight w:val="1686" w:hRule="atLeast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Рассмотрено на педагогическом Совете 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___ 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___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___________ 20 __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года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</w:r>
          </w:p>
        </w:tc>
        <w:tc>
          <w:tcPr>
            <w:tcW w:type="dxa" w:w="46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  <w:jc w:val="right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УТВЕРЖДЕНО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righ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Директор МБОУ ООШ №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20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righ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____________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Сотник</w:t>
            </w:r>
          </w:p>
          <w:p>
            <w:pPr>
              <w:pStyle w:val="Обычный"/>
              <w:bidi w:val="0"/>
              <w:spacing w:after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__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_____________ 20 ___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года</w:t>
            </w:r>
          </w:p>
        </w:tc>
      </w:tr>
    </w:tbl>
    <w:p>
      <w:pPr>
        <w:pStyle w:val="Обычный"/>
        <w:widowControl w:val="0"/>
        <w:shd w:val="clear" w:color="auto" w:fill="ffffff"/>
        <w:spacing w:after="150" w:line="240" w:lineRule="auto"/>
        <w:jc w:val="both"/>
        <w:outlineLvl w:val="0"/>
        <w:rPr>
          <w:rFonts w:ascii="Tahoma" w:cs="Tahoma" w:hAnsi="Tahoma" w:eastAsia="Tahoma"/>
          <w:b w:val="1"/>
          <w:bCs w:val="1"/>
          <w:color w:val="003366"/>
          <w:kern w:val="36"/>
          <w:sz w:val="33"/>
          <w:szCs w:val="33"/>
          <w:u w:color="003366"/>
        </w:rPr>
      </w:pPr>
    </w:p>
    <w:p>
      <w:pPr>
        <w:pStyle w:val="Обычный"/>
        <w:shd w:val="clear" w:color="auto" w:fill="ffffff"/>
        <w:spacing w:after="150" w:line="240" w:lineRule="auto"/>
        <w:jc w:val="both"/>
        <w:outlineLvl w:val="0"/>
        <w:rPr>
          <w:rFonts w:ascii="Tahoma" w:cs="Tahoma" w:hAnsi="Tahoma" w:eastAsia="Tahoma"/>
          <w:b w:val="1"/>
          <w:bCs w:val="1"/>
          <w:color w:val="003366"/>
          <w:kern w:val="36"/>
          <w:sz w:val="33"/>
          <w:szCs w:val="33"/>
          <w:u w:color="003366"/>
        </w:rPr>
      </w:pPr>
    </w:p>
    <w:p>
      <w:pPr>
        <w:pStyle w:val="Обычный"/>
        <w:shd w:val="clear" w:color="auto" w:fill="ffffff"/>
        <w:spacing w:line="240" w:lineRule="auto"/>
        <w:jc w:val="both"/>
        <w:rPr>
          <w:rFonts w:ascii="Tahoma" w:cs="Tahoma" w:hAnsi="Tahoma" w:eastAsia="Tahoma"/>
          <w:color w:val="777777"/>
          <w:sz w:val="2"/>
          <w:szCs w:val="2"/>
          <w:u w:color="777777"/>
        </w:rPr>
      </w:pPr>
      <w:r>
        <w:rPr>
          <w:rFonts w:ascii="Tahoma" w:hAnsi="Tahoma" w:hint="default"/>
          <w:color w:val="777777"/>
          <w:sz w:val="2"/>
          <w:szCs w:val="2"/>
          <w:u w:color="777777"/>
          <w:rtl w:val="0"/>
          <w:lang w:val="ru-RU"/>
        </w:rPr>
        <w:t> </w:t>
      </w:r>
    </w:p>
    <w:p>
      <w:pPr>
        <w:pStyle w:val="Обычный"/>
        <w:shd w:val="clear" w:color="auto" w:fill="ffffff"/>
        <w:spacing w:after="24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ПОЛОЖЕНИЕ О ШКОЛЬНОЙ БИБЛИОТЕКЕ МБОУ ООШ №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20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ОБЩИЕ ПОЛОЖЕНИЯ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разработке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ПОЛОЖЕНИЯ О БИБЛИОТЕКЕ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конкретного общеобразовательного учреждения учитывают специфику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вытекающую из условий работы этого учреждения в конкретном регионе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руководствуются Гражданским кодексом 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Законами РФ «Об образовании»  «О библиотечном деле»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нормативными правовыми актами 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регламентирующими и определяющими порядок функционирования библиотек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Конкретное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ПОЛОЖЕНИЕ О БИБЛИОТЕКЕ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вступает в силу после его утверждения директором 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является структурным подразделением 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участвующим в учебно – воспитательном процессе в целях обеспечения права участников образовательного процесса на бесплатное пользование библиотечно – информационными ресурсами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образовательного учреждения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отражается в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УСТАВЕ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Обеспеченность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учебными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методическими и справочными документами учитывается при лицензировании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Цели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общеобразовательного учреждения соотносятся с целями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адаптация к жизни в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основы для осознанного выбора и последующего освоения профессиональных образовательных программ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воспитание гражданственности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трудолюбия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уважения к правам и свободам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любви к окружающей природе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 Родине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здорового образа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Деятельность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основывается на принципах демократии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общедоступности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приоритета общечеловеческих ценностей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свободного развития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пользования источниками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основных услуг и условия их предоставления определяются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ПОЛОЖЕНИЕМ 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БИБЛИОТЕКЕ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общеобразовательного учреждения и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ПРАВИЛАМИ ПОЛЬЗОВАНИЯ БИБЛИОТЕКОЙ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утвержденными руководителем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Общеобразовательное учреждение несет ответственность за доступность и качество библиотечно – информационного обслуживания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санитарно – гигиеническими требованиями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II.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ОСНОВНЫЕ ЗАДАЧИ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задачами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 участникам общеобразовательного процесса – обучающимся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педагогическим работникам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родителям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иным законным представителям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обучающихся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– пользователям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доступа к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культурным ценностям посредством использования библиотечно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информационных ресурсов общеобразовательного учреждения на различных носителях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бумажном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книжный фонд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фонд периодических изданий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магнитном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фонд аудио –видеокассет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цифровом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СД – диски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коммуникативном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компьютерные сети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иных носителях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воспитание культурного и гражданского самосознания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помощь в социализации обучающегося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развитии его творческого потенциала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навыков независимого библиотечного пользователя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обучение поиску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отбору и критической оценке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совершенствование предоставляемых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БИБЛИОТЕКОЙ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 на основе внедрения новых информационных технологий и компьютеризации библиотечно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информационных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комфортной библиотечной среды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III.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ОСНОВНЫЕ ФУНКЦИИ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реализации основных задач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формирует фонд библиотечно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информационных ресурсов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комплектует универсальный фонд учебными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художественными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справочными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педагогическими и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популярными документами на традиционных и нетрадиционных носителях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пополняет фонд информационными ресурсами сети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базами и банками данных других учреждений и организаций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аккумулирует фонд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создаваемых в общеобразовательном учреждении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публикаций и работ педагогов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лучших научных работ и рефератов обучающихся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Обычный"/>
        <w:numPr>
          <w:ilvl w:val="0"/>
          <w:numId w:val="2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размещение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организацию и сохранность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создает информационную продукцию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аналитико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синтетическую переработку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и ведет справочно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библиографический аппарат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каталоги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алфавитный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систематический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картотеки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систематическую картотеку статей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тематические картотеки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каталог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базы данных по профилю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разрабатывает рекомендательные библиографические пособия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списки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обзоры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указатели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Обычный"/>
        <w:numPr>
          <w:ilvl w:val="0"/>
          <w:numId w:val="4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обеспечивает информирование пользователей об информационной продукции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дифференцированное библиотечно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информационное обслуживание обучающихся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numPr>
          <w:ilvl w:val="0"/>
          <w:numId w:val="6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предоставляет информационные ресурсы на различных носителях на основе изучения их интересов и информационных потребностей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создает условия для реализации самостоятельности в обучении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познавательной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творческой деятельности с опорой на коммуникацию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способствует развитию навыков самообучения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сетевых олимпиадах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телекоммуникационных проектах в системе дистанционного обучения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Обычный"/>
        <w:numPr>
          <w:ilvl w:val="0"/>
          <w:numId w:val="6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обучение навыкам независимого библиотечного пользователя и потребителя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содействует интеграции комплекса знаний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умений и навыков работы с книгой и информацией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оказывает информационную поддержку в решении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возникающих в процессе их учебной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самообразовательной и досуговой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организовывает массовые мероприятия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ориентированные на развитие общей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читательской культуры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содействует развитию критического мышления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содействует членам педагогического коллектива и администрации учреждения в организации образовательного процесса и досуга обучающихся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просмотр видеофильмов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дифференцированное библиотечно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информационное обслуживание педагогических работников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numPr>
          <w:ilvl w:val="0"/>
          <w:numId w:val="8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выявляет информационные потребности и удовлетворяет запросы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обучением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воспитание и здоровьем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8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выявляет информационные потребности и удовлетворяет запросы в области педагогических инноваций и новых технологий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8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содействует профессиональной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повышению квалификации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проведению аттестации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8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создает банк педагогической информации как основы единой информационной службы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накопление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систематизацию информации по предметам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разделам и темам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8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организует доступ к банку педагогической информации на любых носителях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просмотр электронных версий педагогических изданий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8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осуществляет текущее информирование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дни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обзоры новых поступлений и публикаций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информирование руководства общеобразовательного учреждения по вопросам управления образовательным процессом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8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поддерживает деятельность педагогических работников в области создания информационных продуктов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баз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Обычный"/>
        <w:numPr>
          <w:ilvl w:val="0"/>
          <w:numId w:val="8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способствует проведению занятий по формированию информационной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базой для проведения практических занятий по работе с информационными ресурсами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дифференцированное библиотечно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информационное обслуживание родителей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иных законных представителей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numPr>
          <w:ilvl w:val="0"/>
          <w:numId w:val="10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удовлетворяет запросы пользователей и информирует о новых поступлениях в библиотеку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консультирует по вопросам организации семейного чтения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знакомит с информацией по воспитанию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10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консультирует по вопросам учебных изданий для обучающихся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IV.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ОРГАНИЗАЦИЯ ДЕЯТЕЛЬНОСТИ БИБЛИОТЕКИ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Наличие укомплектованной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в общеобразовательном учреждении обязательно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Структура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помимо традиционных отделов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абонемент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читальный зал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включать отделы учебников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библиографической работы фонд и специализированный зал работы с мультимедийными и сетевыми документами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видео студию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издательский комплект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множительную технику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Библиотечно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информационное обслуживание осуществляется на основе библиотечно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информационных ресурсов в соответствии с учебным и воспитательным планами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программами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проектами и планом работ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4.3.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вправе предоставлять платные библиотечно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информационные услуги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перечень которых определяется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УСТАВОМ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Спонсорская помощь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полученная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БИБЛИОТЕКОЙ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в виде целевых средств в комплектование фонда и закупку оборудования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влечет за собой снижение нормативов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абсолютных размеров финансирования из бюджета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Денежные средства за сданную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БИБЛИОТЕКОЙ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макулатуру расходуются на улучшение материально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технической базы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подписку профессиональных изданий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комплектование фонда документов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целях обеспечения модернизации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в условиях информатизации образования и в пределах средств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выделяемых учредителями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общеобразовательное учреждение обеспечивает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numPr>
          <w:ilvl w:val="0"/>
          <w:numId w:val="12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гарантированным финансированием комплектования библиотечных информационных ресурсов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смете учреждения выводится отдельно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Обычный"/>
        <w:numPr>
          <w:ilvl w:val="0"/>
          <w:numId w:val="14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необходимыми служебными и производственными помещениями в соответствии со структурой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и нормативам по технике безопасности эксплуатации компьютеров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отсутствие высокой влажности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запыленности помещения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коррозионно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активных примесей или электропроводящей пыли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 соответствии с положениями СанПин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14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современной электронно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вычислительной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телекоммуникационной копировально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множительной техникой и необходимыми программными продуктами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14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ремонтом и сервисным обслуживанием техники и оборудования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16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библиотечной техникой и канцелярскими принадлежностями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Общеобразовательное учреждение создает условия для сохранности аппаратуры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оборудования и имущества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Ответственность за систематичность и качество комплектования основного фонда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комплектование учебного фонда в соответствии с федеральным перечнем учебников и учебно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методических изданий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необходимых условий для деятельности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несет руководитель общеобразовательного учреждения в соответствии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 УСТАВОМ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Режим работы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определяется заведующим библиотекой в соответствии с правилами внутреннего трудового распорядка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определении режима работы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 БИБЛИОТЕКИ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предусматривается выделение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numPr>
          <w:ilvl w:val="0"/>
          <w:numId w:val="18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двух часов рабочего времени ежедневно на выполнение внутри библиотечной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18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одного раза в месяц – санитарного дня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который обслуживание пользователей не производится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бычный"/>
        <w:numPr>
          <w:ilvl w:val="0"/>
          <w:numId w:val="18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менее одного раза в месяц – методического дня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целях обеспечения рационального использования информационных ресурсов в работе с детьми и юношеством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БИБЛИОТЕКА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общеобразовательного учреждения взаимодействует с библиотеками Министерства культуры РФ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V.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УПРАВЛЕНИЕ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ШТАТЫ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Управление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БИБЛИОТЕКОЙ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осуществляется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субъектов Российской Федерации и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УСТАВОМ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Общее руководство деятельностью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осуществляет руководитель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Руководство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БИБЛИОТЕКОЙ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осуществляет заведующий библиотекой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несет ответственность в пределах своей компетенции перед обществом и руководителем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обучающимися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их родителями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иными законными представителями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организацию и результаты деятельности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в соответствии с функциональными обязанностями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предусмотренными кваликафиционными требованиями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трудовым договором и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 УСТАВОМ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5.4.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Заведующий библиотекой назначается руководителем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являться членом педагогического коллектива и входить в состав педагогического совета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Методическое сопровождение деятельности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обеспечивает специалист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учебным фондам и школьным библиотекам органа управления образованием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учреждения системы переподготовки и повышения квалификации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регионального информационного центра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Заведующий библиотекой разрабатывает и предоставляет руководителю общеобразовательного учреждения на утверждение следующие 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ПОЛОЖЕНИЕ О БИБЛИОТЕКЕ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 ПРАВИЛА ПОЛЬЗОВАНИЯ БИБЛИОТЕКОЙ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структуру и штатное расписание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которые разрабатываются на основе объемов работ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определенных положением о конкретной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общеобразовательного учреждения с использование « Межотраслевых норм времени на процессы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выполняемые в библиотеках»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 Министерства труда и социального развития Российской Федерации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февраля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 №</w:t>
      </w:r>
      <w:r>
        <w:rPr>
          <w:rFonts w:ascii="Times New Roman" w:hAnsi="Times New Roman"/>
          <w:sz w:val="24"/>
          <w:szCs w:val="24"/>
          <w:rtl w:val="0"/>
          <w:lang w:val="ru-RU"/>
        </w:rPr>
        <w:t>6);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положение о платных услугах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планово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отчетную документацию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технологическую документацию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Порядок комплектования штата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общеобразовательного учреждения регламентируется его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УСТАВОМ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целях обеспечения дифференцированной работы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вводиться должности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заведующий отделом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сектором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библиотекарь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библиограф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библиограф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медиаспециалист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работу в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принимаются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необходимую профессиональную подготовку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соответствующую требованиям квалификационной характеристики по должности и полученной специальности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подтвержденную документами об образовании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квалификации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*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«Тарифно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квалификационные характеристики…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извлечение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имеющие специальной подготовки или стажа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установленными требованиями по разрядам оплаты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обладающие достаточным практическим опытом и выполняющие качественно и в полном объеме возложенные на них должностные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рекомендации аттестационных комиссий в порядке исключения тарифицируются так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лица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имеющие специальную подготовку и стаж работы»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5.10.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Работники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могут осуществлять педагогическую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Совмещение библиотечно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информационной и педагогической деятельности осуществляется работником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на добровольной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5.11.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Трудовые отношения работников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и общеобразовательного учреждения регулируются трудовым договором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условия которого не должны противоречить законодательству Российской федерации о труде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VI.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ПРАВА И ОБЯЗАННОСТИ БИБЛИОТЕКИ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6.1.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Работники БИБЛИОТЕКИ имеют право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самостоятельно выбирать формы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средства и методы библиотечно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информационного обслуживания образовательного и воспитательного процессов в соответствии с целями и задачами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указанными в уставе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 в установленном порядке факультативные занятия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уроки и кружки библиотечно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библиографических знаний и информационной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источники комплектования информационных ресурсов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изымать и реализовывать документы из фондов в соответствии по учету библиотечного фонда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в соответствии с правилами пользования библиотекой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утвержденными руководителем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 согласованию с родительским комитетом или попечительским советом виды и размеры компенсации ущерба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нанесенного пользователями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вносить предложения руководителю общеобразовательного учреждения по совершенствованию оплаты труда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надбавок и премирования работников за дополнительную работу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входящую в круг основных обязанностей работников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;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по компенсационным мероприятиям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связанным с вредными условиями труда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библиотечная пыль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превышение норматива работы на компьютере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участвовать в управлении общеобразовательным учреждением в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определяемом уставом этого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иметь ежегодный отпуск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календарных дней и дополнительный оплачиваемый отпуск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размере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рабочих дней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соответствии с коллективным договором между работниками и руководством общеобразовательного учреждения или иными локальными нормативными актами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положение о библиотеке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приказ директора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быть представленными к различным формам поощрения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наградам и знакам отличия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предусмотренным для работников образования и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участвовать в соответствии с законодательством Российской Федерации в работе библиотечных ассоциаций или союзов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6.2.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Работники библиотек обязаны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обеспечить пользователям возможность работы с информационными ресурсами библиотеки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информировать пользователей о видах предоставляемых библиотекой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обеспечить научную организацию фондов и каталогов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формировать фонды в соответствии с утвержденными перечнями учебных изданий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образовательными программами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потребностями и запросами всех категорий пользователей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совершенствовать информационно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библиографическое и библиотечное обслуживание пользователей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обеспечивать сохранность использования носителей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систематизацию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размещение и хранение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обеспечивать режим работы в соответствии с потребностями пользователей и работой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отчитываться в установленном порядке перед руководителем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повышать квалификацию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VII.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ПРАВА И ОБЯЗАННОСТИ ПОЛЬЗОВАТЕЛЕЙ БИБЛИОТЕКИ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Пользователи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 ИМЕЮТ ПРАВО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получать полную информацию о составе библиотечного фонда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информационных ресурсах и предоставляемых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БИБЛИОТЕКОЙ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услугой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пользоваться справочно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библиографическим аппаратом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получать консультативную помощь в поиске и выборе источников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получать во временное пользование на абонементе и в читальном зале печатные издания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аудиовизуальные документы и другие источники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продлевать срок пользования документами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получать тематические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фактографические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уточняющие библиографические справки на основе фонда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получать консультативную помощь в работе с информацией на нетрадиционных носителях при пользовании электронным и иным оборудованием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участвовать в мероприятиях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проводимых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БИБЛИОТЕКОЙ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пользоваться платными услугами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предоставляемыми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БИБЛИОТЕКОЙ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согласно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УСТАВУ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общеобразовательного учреждения и Положению о платных услугах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утвержденному руководителем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обращаться для разрешения конфликтной ситуации к руководителю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Пользователи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 ОБЯЗАНЫ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соблюдать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ПРАВИЛА ПОЛЬЗОВАНИЯ БИБЛИОТЕКОЙ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,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бережно относиться к произведениям печати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вырывать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загибать страниц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делать в книгах подчеркиваний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пометок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иным документам на различных носителях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оборудованию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инвентарю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поддерживать порядок расстановки документов в открытом доступе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БИБЛИОТЕКИ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расположения карточек в каталогах и картотеках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пользоваться ценными и справочными документами только в помещении библиотеки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убедиться при получении документов в отсутствии дефектов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при обнаружении – проинформировать об этом работника библиотеки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Ответственность за обнаруженные дефекты в сдаваемых документах несет последний пользователь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расписываться в читательском формуляре за каждый полученный документ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обучающиеся </w:t>
      </w:r>
      <w:r>
        <w:rPr>
          <w:rFonts w:ascii="Times New Roman" w:hAnsi="Times New Roman"/>
          <w:sz w:val="24"/>
          <w:szCs w:val="24"/>
          <w:rtl w:val="0"/>
          <w:lang w:val="ru-RU"/>
        </w:rPr>
        <w:t>1-4-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классов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ж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возвращать документы в библиотеку в установленные сроки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7.3.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ПОЛЬЗОВАНИЯ БИБЛИОТЕКОЙ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запись обучающихся общеобразовательного учреждения в библиотеку производится по списочному составу класса в индивидуальном порядке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педагогических и иных работников общеобразовательного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родителей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иных законных представителей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обучающихся – по паспорту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перерегистрация пользователей библиотеки производится ежегодно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подтверждающим право пользования библиотекой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читательский формуляр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читательский формуляр фиксирует дату выдачи пользователю документов из фонда библиотеки и их возвращения в библиотеку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7.4.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ПОЛЬЗОВАНИЯ АБОНЕМЕНТОМ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пользователи имеют право получить на дом из многотомных изданий не более двух документов одновременно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максимальные сроки пользования документами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— учебники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учебные пособия – учебный 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—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популярная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познавательная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художественная литература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месяц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— периодические издания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издания повышенного спроса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пользователи могут продлить срок пользования документами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на них отсутствует спрос со стороны других пользователей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7.5.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ПОЛЬЗОВАНИЯ ЧИТАЛЬНЫМ ЗАЛОМ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документы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предназначенные для работы в читальном зале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дом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 НЕ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ВЫДАЮТСЯ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энциклопедии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справочники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ценные и имеющиеся в единственном экземпляре документы выдаются только для работы в читальном зале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7.6.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РАБОТЫ С КОМПЬЮТЕРАМИ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РАСПОЛОЖЕННЫМИ В БИБЛИОТЕКЕ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с компьютерами участников образовательного процесса производится по графику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утвержденному руководителем учреждения и в присутствии сотрудника библиотеки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разрешается работа за одним персональным компьютером не более двух человек одновременно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имеет право работать с нетрадиционным носителем информации после предварительного тестирования его работником библиотеки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всем вопросам поиска информации в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ИНТЕРНЕТЕ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пользователь должен обращаться к работнику библиотеки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ЗАПРЕЩАЕТСЯ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обращение к ресурсам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 ИНТЕРНЕТА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предполагающим оплату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с компьютером производится согласно утвержденным санитарно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гигиеническим требованиям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</w:p>
    <w:p>
      <w:pPr>
        <w:pStyle w:val="Обычный"/>
        <w:shd w:val="clear" w:color="auto" w:fill="ffffff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  <w:lang w:val="ru-RU"/>
        </w:rPr>
        <w:t>АДРЕС</w:t>
      </w:r>
    </w:p>
    <w:p>
      <w:pPr>
        <w:pStyle w:val="Обычный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353412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Краснодарский край</w:t>
        <w:br w:type="textWrapping"/>
        <w:t xml:space="preserve">город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курорт Анапа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Анапский 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Варваровка</w:t>
      </w:r>
    </w:p>
    <w:p>
      <w:pPr>
        <w:pStyle w:val="Обычный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+7 (86133) 91645</w:t>
      </w:r>
    </w:p>
    <w:p>
      <w:pPr>
        <w:pStyle w:val="Обычный"/>
        <w:spacing w:after="24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почта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schoo20@ kubannet.ru</w:t>
      </w:r>
    </w:p>
    <w:p>
      <w:pPr>
        <w:pStyle w:val="Обычный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Обычный"/>
        <w:spacing w:after="0" w:line="240" w:lineRule="auto"/>
        <w:jc w:val="both"/>
        <w:rPr>
          <w:rStyle w:val="Hyperlink.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"http://www.gelendzhik.org/index.php"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• Администрация муниципального образования город</w:t>
      </w:r>
      <w:r>
        <w:rPr>
          <w:rStyle w:val="Hyperlink.0"/>
          <w:rtl w:val="0"/>
          <w:lang w:val="ru-RU"/>
        </w:rPr>
        <w:t>-</w:t>
      </w:r>
      <w:r>
        <w:rPr>
          <w:rStyle w:val="Hyperlink.0"/>
          <w:rtl w:val="0"/>
          <w:lang w:val="ru-RU"/>
        </w:rPr>
        <w:t>курорт Анапа </w:t>
      </w:r>
      <w:r>
        <w:rPr/>
        <w:fldChar w:fldCharType="end" w:fldLock="0"/>
      </w:r>
      <w:r>
        <w:rPr>
          <w:rStyle w:val="Hyperlink.0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"http://uo-gel.ru/"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• Управление образования администрация муниципального образования город</w:t>
      </w:r>
      <w:r>
        <w:rPr>
          <w:rStyle w:val="Hyperlink.0"/>
          <w:rtl w:val="0"/>
          <w:lang w:val="ru-RU"/>
        </w:rPr>
        <w:t>-</w:t>
      </w:r>
      <w:r>
        <w:rPr>
          <w:rStyle w:val="Hyperlink.0"/>
          <w:rtl w:val="0"/>
          <w:lang w:val="ru-RU"/>
        </w:rPr>
        <w:t xml:space="preserve">курорт  </w:t>
      </w:r>
    </w:p>
    <w:p>
      <w:pPr>
        <w:pStyle w:val="Обычный"/>
        <w:spacing w:after="0" w:line="240" w:lineRule="auto"/>
        <w:jc w:val="both"/>
        <w:rPr>
          <w:rStyle w:val="Hyperlink.0"/>
        </w:rPr>
      </w:pPr>
      <w:r>
        <w:rPr>
          <w:rStyle w:val="Hyperlink.0"/>
          <w:rtl w:val="0"/>
          <w:lang w:val="ru-RU"/>
        </w:rPr>
        <w:t>Анапа </w:t>
      </w:r>
      <w:r>
        <w:rPr/>
        <w:fldChar w:fldCharType="end" w:fldLock="0"/>
      </w:r>
      <w:r>
        <w:rPr>
          <w:rStyle w:val="Hyperlink.0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"http://cro-gel.ru/"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• МУ </w:t>
      </w:r>
      <w:r>
        <w:rPr>
          <w:rStyle w:val="Hyperlink.0"/>
          <w:rtl w:val="0"/>
          <w:lang w:val="ru-RU"/>
        </w:rPr>
        <w:t>"</w:t>
      </w:r>
      <w:r>
        <w:rPr>
          <w:rStyle w:val="Hyperlink.0"/>
          <w:rtl w:val="0"/>
          <w:lang w:val="ru-RU"/>
        </w:rPr>
        <w:t>Центр развития образования</w:t>
      </w:r>
      <w:r>
        <w:rPr>
          <w:rStyle w:val="Hyperlink.0"/>
          <w:rtl w:val="0"/>
          <w:lang w:val="ru-RU"/>
        </w:rPr>
        <w:t xml:space="preserve">" </w:t>
      </w:r>
      <w:r>
        <w:rPr>
          <w:rStyle w:val="Hyperlink.0"/>
          <w:rtl w:val="0"/>
          <w:lang w:val="ru-RU"/>
        </w:rPr>
        <w:t>г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Анапа</w:t>
      </w:r>
      <w:r>
        <w:rPr/>
        <w:fldChar w:fldCharType="end" w:fldLock="0"/>
      </w:r>
    </w:p>
    <w:p>
      <w:pPr>
        <w:pStyle w:val="Обычный"/>
        <w:spacing w:line="240" w:lineRule="auto"/>
        <w:jc w:val="both"/>
        <w:rPr>
          <w:rStyle w:val="Hyperlink.0"/>
        </w:rPr>
      </w:pPr>
      <w:r>
        <w:rPr>
          <w:rStyle w:val="Hyperlink.0"/>
          <w:rtl w:val="0"/>
          <w:lang w:val="ru-RU"/>
        </w:rPr>
        <w:t> </w:t>
      </w:r>
    </w:p>
    <w:p>
      <w:pPr>
        <w:pStyle w:val="Обычный"/>
        <w:spacing w:after="0" w:line="240" w:lineRule="auto"/>
        <w:jc w:val="both"/>
        <w:rPr>
          <w:rStyle w:val="Hyperlink.0"/>
        </w:rPr>
      </w:pPr>
      <w:r>
        <w:rPr>
          <w:rStyle w:val="Hyperlink.0"/>
          <w:rtl w:val="0"/>
          <w:lang w:val="ru-RU"/>
        </w:rPr>
        <w:t> </w:t>
      </w:r>
    </w:p>
    <w:p>
      <w:pPr>
        <w:pStyle w:val="Обычный"/>
        <w:spacing w:after="0" w:line="240" w:lineRule="auto"/>
        <w:jc w:val="both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"http://www.edukuban.ru/index.php"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• Министерство образования и науки Краснодарского края</w:t>
      </w:r>
      <w:r>
        <w:rPr/>
        <w:fldChar w:fldCharType="end" w:fldLock="0"/>
      </w:r>
      <w:r>
        <w:rPr>
          <w:rStyle w:val="Hyperlink.0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"http://xn--80abucjiibhv9a.xn--p1ai/"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• Министерство образования и науки Российской Федерации</w:t>
      </w:r>
      <w:r>
        <w:rPr/>
        <w:fldChar w:fldCharType="end" w:fldLock="0"/>
      </w:r>
      <w:r>
        <w:rPr>
          <w:rStyle w:val="Hyperlink.0"/>
          <w:rtl w:val="0"/>
        </w:rPr>
        <w:br w:type="textWrapping"/>
        <w:t> </w:t>
      </w:r>
    </w:p>
    <w:p>
      <w:pPr>
        <w:pStyle w:val="Обычный"/>
        <w:spacing w:after="0" w:line="240" w:lineRule="auto"/>
        <w:jc w:val="both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"http://edu-top.ru/katalog/"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• Каталог образовательных ресурсов интернет</w:t>
      </w:r>
      <w:r>
        <w:rPr/>
        <w:fldChar w:fldCharType="end" w:fldLock="0"/>
      </w:r>
      <w:r>
        <w:rPr>
          <w:rStyle w:val="Hyperlink.0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"http://www.alleng.ru/"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• Образовательные ресурсы Интернета </w:t>
      </w:r>
      <w:r>
        <w:rPr>
          <w:rStyle w:val="Hyperlink.0"/>
          <w:rtl w:val="0"/>
          <w:lang w:val="ru-RU"/>
        </w:rPr>
        <w:t xml:space="preserve">- </w:t>
      </w:r>
      <w:r>
        <w:rPr>
          <w:rStyle w:val="Hyperlink.0"/>
          <w:rtl w:val="0"/>
          <w:lang w:val="ru-RU"/>
        </w:rPr>
        <w:t>школьникам и студентам</w:t>
      </w:r>
      <w:r>
        <w:rPr>
          <w:rStyle w:val="Hyperlink.0"/>
          <w:rtl w:val="0"/>
          <w:lang w:val="ru-RU"/>
        </w:rPr>
        <w:t>.</w:t>
      </w:r>
      <w:r>
        <w:rPr>
          <w:rStyle w:val="Hyperlink.0"/>
          <w:rtl w:val="0"/>
          <w:lang w:val="ru-RU"/>
        </w:rPr>
        <w:t> </w:t>
      </w:r>
      <w:r>
        <w:rPr/>
        <w:fldChar w:fldCharType="end" w:fldLock="0"/>
      </w:r>
      <w:r>
        <w:rPr>
          <w:rStyle w:val="Hyperlink.0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"http://window.edu.ru/"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• Информационная система </w:t>
      </w:r>
      <w:r>
        <w:rPr>
          <w:rStyle w:val="Hyperlink.0"/>
          <w:rtl w:val="0"/>
          <w:lang w:val="ru-RU"/>
        </w:rPr>
        <w:t>"</w:t>
      </w:r>
      <w:r>
        <w:rPr>
          <w:rStyle w:val="Hyperlink.0"/>
          <w:rtl w:val="0"/>
          <w:lang w:val="ru-RU"/>
        </w:rPr>
        <w:t>Единое окно доступа к образовательным ресурсам</w:t>
      </w:r>
      <w:r>
        <w:rPr>
          <w:rStyle w:val="Hyperlink.0"/>
          <w:rtl w:val="0"/>
          <w:lang w:val="ru-RU"/>
        </w:rPr>
        <w:t>"</w:t>
      </w:r>
      <w:r>
        <w:rPr/>
        <w:fldChar w:fldCharType="end" w:fldLock="0"/>
      </w:r>
    </w:p>
    <w:p>
      <w:pPr>
        <w:pStyle w:val="Обычный"/>
        <w:spacing w:line="240" w:lineRule="auto"/>
        <w:jc w:val="both"/>
        <w:rPr>
          <w:rStyle w:val="Hyperlink.0"/>
        </w:rPr>
      </w:pPr>
      <w:r>
        <w:rPr>
          <w:rStyle w:val="Hyperlink.0"/>
          <w:rtl w:val="0"/>
          <w:lang w:val="ru-RU"/>
        </w:rPr>
        <w:t> </w:t>
      </w:r>
    </w:p>
    <w:p>
      <w:pPr>
        <w:pStyle w:val="Обычный"/>
        <w:spacing w:after="0" w:line="240" w:lineRule="auto"/>
        <w:jc w:val="both"/>
        <w:rPr>
          <w:rStyle w:val="Hyperlink.0"/>
        </w:rPr>
      </w:pPr>
      <w:r>
        <w:rPr>
          <w:rStyle w:val="Hyperlink.0"/>
          <w:rtl w:val="0"/>
          <w:lang w:val="ru-RU"/>
        </w:rPr>
        <w:t> </w:t>
      </w:r>
    </w:p>
    <w:p>
      <w:pPr>
        <w:pStyle w:val="Обычный"/>
        <w:spacing w:after="0" w:line="240" w:lineRule="auto"/>
        <w:jc w:val="both"/>
      </w:pPr>
      <w:r>
        <w:rPr>
          <w:rStyle w:val="Hyperlink.0"/>
          <w:rtl w:val="0"/>
          <w:lang w:val="ru-RU"/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▪"/>
      <w:lvlJc w:val="left"/>
      <w:pPr>
        <w:ind w:left="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2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▪"/>
      <w:lvlJc w:val="left"/>
      <w:pPr>
        <w:ind w:left="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2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▪"/>
      <w:lvlJc w:val="left"/>
      <w:pPr>
        <w:ind w:left="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2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▪"/>
      <w:lvlJc w:val="left"/>
      <w:pPr>
        <w:ind w:left="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2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▪"/>
      <w:lvlJc w:val="left"/>
      <w:pPr>
        <w:ind w:left="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2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▪"/>
      <w:lvlJc w:val="left"/>
      <w:pPr>
        <w:ind w:left="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2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bullet"/>
      <w:suff w:val="tab"/>
      <w:lvlText w:val="▪"/>
      <w:lvlJc w:val="left"/>
      <w:pPr>
        <w:ind w:left="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2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bullet"/>
      <w:suff w:val="tab"/>
      <w:lvlText w:val="▪"/>
      <w:lvlJc w:val="left"/>
      <w:pPr>
        <w:ind w:left="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2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bullet"/>
      <w:suff w:val="tab"/>
      <w:lvlText w:val="▪"/>
      <w:lvlJc w:val="left"/>
      <w:pPr>
        <w:ind w:left="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2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numbering" w:styleId="Импортированный стиль 6">
    <w:name w:val="Импортированный стиль 6"/>
    <w:pPr>
      <w:numPr>
        <w:numId w:val="11"/>
      </w:numPr>
    </w:pPr>
  </w:style>
  <w:style w:type="numbering" w:styleId="Импортированный стиль 7">
    <w:name w:val="Импортированный стиль 7"/>
    <w:pPr>
      <w:numPr>
        <w:numId w:val="13"/>
      </w:numPr>
    </w:pPr>
  </w:style>
  <w:style w:type="numbering" w:styleId="Импортированный стиль 8">
    <w:name w:val="Импортированный стиль 8"/>
    <w:pPr>
      <w:numPr>
        <w:numId w:val="15"/>
      </w:numPr>
    </w:pPr>
  </w:style>
  <w:style w:type="numbering" w:styleId="Импортированный стиль 9">
    <w:name w:val="Импортированный стиль 9"/>
    <w:pPr>
      <w:numPr>
        <w:numId w:val="17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